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73BCC" w14:textId="77777777" w:rsidR="00237969" w:rsidRPr="00237969" w:rsidRDefault="00237969" w:rsidP="00237969">
      <w:pPr>
        <w:spacing w:before="100" w:beforeAutospacing="1" w:after="100" w:afterAutospacing="1" w:line="240" w:lineRule="auto"/>
        <w:jc w:val="both"/>
        <w:outlineLvl w:val="2"/>
        <w:rPr>
          <w:rFonts w:eastAsia="Times New Roman" w:cs="Times New Roman"/>
          <w:b/>
          <w:bCs/>
          <w:kern w:val="0"/>
          <w:sz w:val="28"/>
          <w:szCs w:val="28"/>
          <w14:ligatures w14:val="none"/>
        </w:rPr>
      </w:pPr>
      <w:r w:rsidRPr="00237969">
        <w:rPr>
          <w:rFonts w:eastAsia="Times New Roman" w:cs="Times New Roman"/>
          <w:b/>
          <w:bCs/>
          <w:kern w:val="0"/>
          <w:sz w:val="28"/>
          <w:szCs w:val="28"/>
          <w14:ligatures w14:val="none"/>
        </w:rPr>
        <w:t xml:space="preserve">UBND xã Đông Thái tổ chức Hội nghị tổng kết công tác tuyển quân và giáo dục quốc phòng – </w:t>
      </w:r>
      <w:proofErr w:type="gramStart"/>
      <w:r w:rsidRPr="00237969">
        <w:rPr>
          <w:rFonts w:eastAsia="Times New Roman" w:cs="Times New Roman"/>
          <w:b/>
          <w:bCs/>
          <w:kern w:val="0"/>
          <w:sz w:val="28"/>
          <w:szCs w:val="28"/>
          <w14:ligatures w14:val="none"/>
        </w:rPr>
        <w:t>an</w:t>
      </w:r>
      <w:proofErr w:type="gramEnd"/>
      <w:r w:rsidRPr="00237969">
        <w:rPr>
          <w:rFonts w:eastAsia="Times New Roman" w:cs="Times New Roman"/>
          <w:b/>
          <w:bCs/>
          <w:kern w:val="0"/>
          <w:sz w:val="28"/>
          <w:szCs w:val="28"/>
          <w14:ligatures w14:val="none"/>
        </w:rPr>
        <w:t xml:space="preserve"> ninh năm 2025</w:t>
      </w:r>
    </w:p>
    <w:p w14:paraId="18EDD51B" w14:textId="77777777" w:rsidR="00237969" w:rsidRPr="00237969" w:rsidRDefault="00237969" w:rsidP="00237969">
      <w:pPr>
        <w:spacing w:before="100" w:beforeAutospacing="1" w:after="100" w:afterAutospacing="1" w:line="240" w:lineRule="auto"/>
        <w:jc w:val="both"/>
        <w:rPr>
          <w:rFonts w:eastAsia="Times New Roman" w:cs="Times New Roman"/>
          <w:kern w:val="0"/>
          <w:sz w:val="28"/>
          <w:szCs w:val="28"/>
          <w14:ligatures w14:val="none"/>
        </w:rPr>
      </w:pPr>
      <w:r w:rsidRPr="00237969">
        <w:rPr>
          <w:rFonts w:eastAsia="Times New Roman" w:cs="Times New Roman"/>
          <w:kern w:val="0"/>
          <w:sz w:val="28"/>
          <w:szCs w:val="28"/>
          <w14:ligatures w14:val="none"/>
        </w:rPr>
        <w:t xml:space="preserve">Sáng ngày 12/5/2026, UBND xã Đông Thái tổ chức Hội nghị tổng kết công tác tuyển chọn và gọi công dân nhập ngũ, công dân thực hiện nghĩa vụ tham gia Công </w:t>
      </w:r>
      <w:proofErr w:type="gramStart"/>
      <w:r w:rsidRPr="00237969">
        <w:rPr>
          <w:rFonts w:eastAsia="Times New Roman" w:cs="Times New Roman"/>
          <w:kern w:val="0"/>
          <w:sz w:val="28"/>
          <w:szCs w:val="28"/>
          <w14:ligatures w14:val="none"/>
        </w:rPr>
        <w:t>an</w:t>
      </w:r>
      <w:proofErr w:type="gramEnd"/>
      <w:r w:rsidRPr="00237969">
        <w:rPr>
          <w:rFonts w:eastAsia="Times New Roman" w:cs="Times New Roman"/>
          <w:kern w:val="0"/>
          <w:sz w:val="28"/>
          <w:szCs w:val="28"/>
          <w14:ligatures w14:val="none"/>
        </w:rPr>
        <w:t xml:space="preserve"> nhân dân năm 2026; triển khai phương hướng, nhiệm vụ năm 2027; đồng thời tổng kết công tác xây dựng lực lượng dự bị động viên, giáo dục quốc phòng và an ninh năm 2025, đề ra phương hướng nhiệm vụ năm 2026.</w:t>
      </w:r>
    </w:p>
    <w:p w14:paraId="77153809" w14:textId="77777777" w:rsidR="00237969" w:rsidRPr="00237969" w:rsidRDefault="00237969" w:rsidP="00237969">
      <w:pPr>
        <w:spacing w:before="100" w:beforeAutospacing="1" w:after="100" w:afterAutospacing="1" w:line="240" w:lineRule="auto"/>
        <w:jc w:val="both"/>
        <w:rPr>
          <w:rFonts w:eastAsia="Times New Roman" w:cs="Times New Roman"/>
          <w:kern w:val="0"/>
          <w:sz w:val="28"/>
          <w:szCs w:val="28"/>
          <w14:ligatures w14:val="none"/>
        </w:rPr>
      </w:pPr>
      <w:r w:rsidRPr="00237969">
        <w:rPr>
          <w:rFonts w:eastAsia="Times New Roman" w:cs="Times New Roman"/>
          <w:kern w:val="0"/>
          <w:sz w:val="28"/>
          <w:szCs w:val="28"/>
          <w14:ligatures w14:val="none"/>
        </w:rPr>
        <w:t>Tham dự hội nghị có đại diện lãnh đạo Đảng ủy, HĐND, UBND, Ủy ban MTTQ Việt Nam xã; các ban, ngành, đoàn thể; Ban Chỉ huy Quân sự xã, lực lượng Công an cùng đại diện các ấp trên địa bàn xã.</w:t>
      </w:r>
    </w:p>
    <w:p w14:paraId="04139933" w14:textId="77777777" w:rsidR="00237969" w:rsidRPr="00237969" w:rsidRDefault="00237969" w:rsidP="00237969">
      <w:pPr>
        <w:spacing w:before="100" w:beforeAutospacing="1" w:after="100" w:afterAutospacing="1" w:line="240" w:lineRule="auto"/>
        <w:jc w:val="both"/>
        <w:rPr>
          <w:rFonts w:eastAsia="Times New Roman" w:cs="Times New Roman"/>
          <w:kern w:val="0"/>
          <w:sz w:val="28"/>
          <w:szCs w:val="28"/>
          <w14:ligatures w14:val="none"/>
        </w:rPr>
      </w:pPr>
      <w:r w:rsidRPr="00237969">
        <w:rPr>
          <w:rFonts w:eastAsia="Times New Roman" w:cs="Times New Roman"/>
          <w:kern w:val="0"/>
          <w:sz w:val="28"/>
          <w:szCs w:val="28"/>
          <w14:ligatures w14:val="none"/>
        </w:rPr>
        <w:t>Tại hội nghị, các đại biểu đã được nghe báo cáo đánh giá kết quả thực hiện công tác tuyển chọn và gọi công dân nhập ngũ năm 2026. Theo đó, công tác tuyển quân trên địa bàn xã được triển khai chặt chẽ, đúng quy trình, đảm bảo công khai, dân chủ và đúng luật. Hội đồng Nghĩa vụ quân sự xã đã thực hiện tốt công tác tuyên truyền, quản lý nguồn thanh niên trong độ tuổi sẵn sàng nhập ngũ; phối hợp tổ chức khám sức khỏe, xét duyệt chính trị và hậu phương quân đội đạt hiệu quả tích cực.</w:t>
      </w:r>
    </w:p>
    <w:p w14:paraId="7EE8EA9A" w14:textId="77777777" w:rsidR="00237969" w:rsidRPr="00237969" w:rsidRDefault="00237969" w:rsidP="00237969">
      <w:pPr>
        <w:spacing w:before="100" w:beforeAutospacing="1" w:after="100" w:afterAutospacing="1" w:line="240" w:lineRule="auto"/>
        <w:jc w:val="both"/>
        <w:rPr>
          <w:rFonts w:eastAsia="Times New Roman" w:cs="Times New Roman"/>
          <w:kern w:val="0"/>
          <w:sz w:val="28"/>
          <w:szCs w:val="28"/>
          <w14:ligatures w14:val="none"/>
        </w:rPr>
      </w:pPr>
      <w:r w:rsidRPr="00237969">
        <w:rPr>
          <w:rFonts w:eastAsia="Times New Roman" w:cs="Times New Roman"/>
          <w:kern w:val="0"/>
          <w:sz w:val="28"/>
          <w:szCs w:val="28"/>
          <w14:ligatures w14:val="none"/>
        </w:rPr>
        <w:t>Bên cạnh đó, công tác xây dựng lực lượng dự bị động viên tiếp tục được củng cố, kiện toàn; việc đăng ký, quản lý quân nhân dự bị và phương tiện kỹ thuật được thực hiện đúng quy định. Công tác giáo dục quốc phòng và an ninh năm 2025 cũng được quan tâm thực hiện, góp phần nâng cao nhận thức, trách nhiệm của cán bộ, đảng viên và Nhân dân trong nhiệm vụ xây dựng và bảo vệ Tổ quốc.</w:t>
      </w:r>
    </w:p>
    <w:p w14:paraId="487D152C" w14:textId="77777777" w:rsidR="00237969" w:rsidRPr="00237969" w:rsidRDefault="00237969" w:rsidP="00237969">
      <w:pPr>
        <w:spacing w:before="100" w:beforeAutospacing="1" w:after="100" w:afterAutospacing="1" w:line="240" w:lineRule="auto"/>
        <w:jc w:val="both"/>
        <w:rPr>
          <w:rFonts w:eastAsia="Times New Roman" w:cs="Times New Roman"/>
          <w:kern w:val="0"/>
          <w:sz w:val="28"/>
          <w:szCs w:val="28"/>
          <w14:ligatures w14:val="none"/>
        </w:rPr>
      </w:pPr>
      <w:r w:rsidRPr="00237969">
        <w:rPr>
          <w:rFonts w:eastAsia="Times New Roman" w:cs="Times New Roman"/>
          <w:kern w:val="0"/>
          <w:sz w:val="28"/>
          <w:szCs w:val="28"/>
          <w14:ligatures w14:val="none"/>
        </w:rPr>
        <w:t>Phát biểu chỉ đạo tại hội nghị, lãnh đạo UBND xã ghi nhận và biểu dương những kết quả đạt được của các ngành, đoàn thể và các ấp trong thực hiện nhiệm vụ quốc phòng – quân sự địa phương thời gian qua. Đồng thời đề nghị trong thời gian tới tiếp tục phát huy vai trò trách nhiệm, tăng cường công tác tuyên truyền Luật Nghĩa vụ quân sự, Luật Dân quân tự vệ, Luật Lực lượng dự bị động viên; nâng cao chất lượng công tác tuyển quân, xây dựng lực lượng vững mạnh, đáp ứng yêu cầu nhiệm vụ trong tình hình mới.</w:t>
      </w:r>
    </w:p>
    <w:p w14:paraId="01A22350" w14:textId="77777777" w:rsidR="00237969" w:rsidRDefault="00237969" w:rsidP="00237969">
      <w:pPr>
        <w:spacing w:before="100" w:beforeAutospacing="1" w:after="100" w:afterAutospacing="1" w:line="240" w:lineRule="auto"/>
        <w:jc w:val="both"/>
        <w:rPr>
          <w:rFonts w:eastAsia="Times New Roman" w:cs="Times New Roman"/>
          <w:kern w:val="0"/>
          <w:sz w:val="28"/>
          <w:szCs w:val="28"/>
          <w14:ligatures w14:val="none"/>
        </w:rPr>
      </w:pPr>
      <w:r w:rsidRPr="00237969">
        <w:rPr>
          <w:rFonts w:eastAsia="Times New Roman" w:cs="Times New Roman"/>
          <w:kern w:val="0"/>
          <w:sz w:val="28"/>
          <w:szCs w:val="28"/>
          <w14:ligatures w14:val="none"/>
        </w:rPr>
        <w:t xml:space="preserve">Hội nghị cũng dành thời gian thảo luận, đóng góp nhiều ý kiến thiết thực nhằm nâng cao hiệu quả công tác tuyển quân, công tác quốc phòng – </w:t>
      </w:r>
      <w:proofErr w:type="gramStart"/>
      <w:r w:rsidRPr="00237969">
        <w:rPr>
          <w:rFonts w:eastAsia="Times New Roman" w:cs="Times New Roman"/>
          <w:kern w:val="0"/>
          <w:sz w:val="28"/>
          <w:szCs w:val="28"/>
          <w14:ligatures w14:val="none"/>
        </w:rPr>
        <w:t>an</w:t>
      </w:r>
      <w:proofErr w:type="gramEnd"/>
      <w:r w:rsidRPr="00237969">
        <w:rPr>
          <w:rFonts w:eastAsia="Times New Roman" w:cs="Times New Roman"/>
          <w:kern w:val="0"/>
          <w:sz w:val="28"/>
          <w:szCs w:val="28"/>
          <w14:ligatures w14:val="none"/>
        </w:rPr>
        <w:t xml:space="preserve"> ninh và xây dựng lực lượng dự bị động viên trên địa bàn xã trong thời gian tới.</w:t>
      </w:r>
    </w:p>
    <w:p w14:paraId="0FEF8AEA" w14:textId="0B060435" w:rsidR="00237969" w:rsidRPr="00237969" w:rsidRDefault="00237969" w:rsidP="00237969">
      <w:pPr>
        <w:spacing w:before="100" w:beforeAutospacing="1" w:after="100" w:afterAutospacing="1" w:line="240" w:lineRule="auto"/>
        <w:jc w:val="right"/>
        <w:rPr>
          <w:rFonts w:eastAsia="Times New Roman" w:cs="Times New Roman"/>
          <w:b/>
          <w:bCs/>
          <w:kern w:val="0"/>
          <w:sz w:val="28"/>
          <w:szCs w:val="28"/>
          <w14:ligatures w14:val="none"/>
        </w:rPr>
      </w:pPr>
      <w:r w:rsidRPr="00237969">
        <w:rPr>
          <w:rFonts w:eastAsia="Times New Roman" w:cs="Times New Roman"/>
          <w:b/>
          <w:bCs/>
          <w:kern w:val="0"/>
          <w:sz w:val="28"/>
          <w:szCs w:val="28"/>
          <w14:ligatures w14:val="none"/>
        </w:rPr>
        <w:t>THANH TRIẾT</w:t>
      </w:r>
    </w:p>
    <w:p w14:paraId="71319764" w14:textId="77777777" w:rsidR="00BB6EB8" w:rsidRDefault="00BB6EB8"/>
    <w:sectPr w:rsidR="00BB6EB8" w:rsidSect="0041012F">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969"/>
    <w:rsid w:val="002035CB"/>
    <w:rsid w:val="00237969"/>
    <w:rsid w:val="00387D2C"/>
    <w:rsid w:val="0041012F"/>
    <w:rsid w:val="004333B4"/>
    <w:rsid w:val="00BB6EB8"/>
    <w:rsid w:val="00E83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CD0DE"/>
  <w15:chartTrackingRefBased/>
  <w15:docId w15:val="{CB2A91CD-C3D8-4BB6-B17F-5E47F5D53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79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379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3796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3796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3796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3796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3796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3796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3796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9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379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3796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3796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3796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3796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3796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3796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3796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379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79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796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796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37969"/>
    <w:pPr>
      <w:spacing w:before="160"/>
      <w:jc w:val="center"/>
    </w:pPr>
    <w:rPr>
      <w:i/>
      <w:iCs/>
      <w:color w:val="404040" w:themeColor="text1" w:themeTint="BF"/>
    </w:rPr>
  </w:style>
  <w:style w:type="character" w:customStyle="1" w:styleId="QuoteChar">
    <w:name w:val="Quote Char"/>
    <w:basedOn w:val="DefaultParagraphFont"/>
    <w:link w:val="Quote"/>
    <w:uiPriority w:val="29"/>
    <w:rsid w:val="00237969"/>
    <w:rPr>
      <w:i/>
      <w:iCs/>
      <w:color w:val="404040" w:themeColor="text1" w:themeTint="BF"/>
    </w:rPr>
  </w:style>
  <w:style w:type="paragraph" w:styleId="ListParagraph">
    <w:name w:val="List Paragraph"/>
    <w:basedOn w:val="Normal"/>
    <w:uiPriority w:val="34"/>
    <w:qFormat/>
    <w:rsid w:val="00237969"/>
    <w:pPr>
      <w:ind w:left="720"/>
      <w:contextualSpacing/>
    </w:pPr>
  </w:style>
  <w:style w:type="character" w:styleId="IntenseEmphasis">
    <w:name w:val="Intense Emphasis"/>
    <w:basedOn w:val="DefaultParagraphFont"/>
    <w:uiPriority w:val="21"/>
    <w:qFormat/>
    <w:rsid w:val="00237969"/>
    <w:rPr>
      <w:i/>
      <w:iCs/>
      <w:color w:val="2F5496" w:themeColor="accent1" w:themeShade="BF"/>
    </w:rPr>
  </w:style>
  <w:style w:type="paragraph" w:styleId="IntenseQuote">
    <w:name w:val="Intense Quote"/>
    <w:basedOn w:val="Normal"/>
    <w:next w:val="Normal"/>
    <w:link w:val="IntenseQuoteChar"/>
    <w:uiPriority w:val="30"/>
    <w:qFormat/>
    <w:rsid w:val="002379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37969"/>
    <w:rPr>
      <w:i/>
      <w:iCs/>
      <w:color w:val="2F5496" w:themeColor="accent1" w:themeShade="BF"/>
    </w:rPr>
  </w:style>
  <w:style w:type="character" w:styleId="IntenseReference">
    <w:name w:val="Intense Reference"/>
    <w:basedOn w:val="DefaultParagraphFont"/>
    <w:uiPriority w:val="32"/>
    <w:qFormat/>
    <w:rsid w:val="00237969"/>
    <w:rPr>
      <w:b/>
      <w:bCs/>
      <w:smallCaps/>
      <w:color w:val="2F5496" w:themeColor="accent1" w:themeShade="BF"/>
      <w:spacing w:val="5"/>
    </w:rPr>
  </w:style>
  <w:style w:type="paragraph" w:styleId="NormalWeb">
    <w:name w:val="Normal (Web)"/>
    <w:basedOn w:val="Normal"/>
    <w:uiPriority w:val="99"/>
    <w:semiHidden/>
    <w:unhideWhenUsed/>
    <w:rsid w:val="00237969"/>
    <w:pPr>
      <w:spacing w:before="100" w:beforeAutospacing="1" w:after="100" w:afterAutospacing="1" w:line="240" w:lineRule="auto"/>
    </w:pPr>
    <w:rPr>
      <w:rFonts w:eastAsia="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337</Words>
  <Characters>1923</Characters>
  <Application>Microsoft Office Word</Application>
  <DocSecurity>0</DocSecurity>
  <Lines>16</Lines>
  <Paragraphs>4</Paragraphs>
  <ScaleCrop>false</ScaleCrop>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2026-05-12T09:29:00Z</dcterms:created>
  <dcterms:modified xsi:type="dcterms:W3CDTF">2026-05-12T09:30:00Z</dcterms:modified>
</cp:coreProperties>
</file>