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B66B0" w14:textId="77777777" w:rsidR="003B452F" w:rsidRPr="003B452F" w:rsidRDefault="003B452F" w:rsidP="003B452F">
      <w:pPr>
        <w:pStyle w:val="isselectedend"/>
        <w:jc w:val="center"/>
        <w:rPr>
          <w:b/>
          <w:bCs/>
          <w:sz w:val="28"/>
          <w:szCs w:val="28"/>
        </w:rPr>
      </w:pPr>
      <w:r w:rsidRPr="003B452F">
        <w:rPr>
          <w:b/>
          <w:bCs/>
          <w:sz w:val="28"/>
          <w:szCs w:val="28"/>
        </w:rPr>
        <w:t>ĐÔNG THÁI TỔ CHỨC HIẾN MÁU TÌNH NGUYỆN ĐỢT 2 NĂM 2026</w:t>
      </w:r>
    </w:p>
    <w:p w14:paraId="296F424F" w14:textId="23882307" w:rsidR="003B452F" w:rsidRPr="003B452F" w:rsidRDefault="003B452F" w:rsidP="003B452F">
      <w:pPr>
        <w:pStyle w:val="isselectedend"/>
        <w:jc w:val="both"/>
        <w:rPr>
          <w:sz w:val="28"/>
          <w:szCs w:val="28"/>
        </w:rPr>
      </w:pPr>
      <w:r w:rsidRPr="003B452F">
        <w:rPr>
          <w:sz w:val="28"/>
          <w:szCs w:val="28"/>
        </w:rPr>
        <w:t xml:space="preserve">Thiết thực hưởng ứng phong trào hiến máu tình nguyện năm 2026, </w:t>
      </w:r>
      <w:r>
        <w:rPr>
          <w:sz w:val="28"/>
          <w:szCs w:val="28"/>
        </w:rPr>
        <w:t>sáng ngày 12/5/2026</w:t>
      </w:r>
      <w:r w:rsidRPr="003B452F">
        <w:rPr>
          <w:sz w:val="28"/>
          <w:szCs w:val="28"/>
        </w:rPr>
        <w:t xml:space="preserve"> UBND xã Đông Thái tổ chức cho cán bộ, công chức, viên chức, đoàn viên, hội viên và Nhân dân trên địa bàn tham gia hiến máu tình nguyện đợt 2 năm 2026.</w:t>
      </w:r>
    </w:p>
    <w:p w14:paraId="2C4F9868" w14:textId="77777777" w:rsidR="003B452F" w:rsidRPr="003B452F" w:rsidRDefault="003B452F" w:rsidP="003B452F">
      <w:pPr>
        <w:pStyle w:val="isselectedend"/>
        <w:jc w:val="both"/>
        <w:rPr>
          <w:sz w:val="28"/>
          <w:szCs w:val="28"/>
        </w:rPr>
      </w:pPr>
      <w:r w:rsidRPr="003B452F">
        <w:rPr>
          <w:sz w:val="28"/>
          <w:szCs w:val="28"/>
        </w:rPr>
        <w:t>Với tinh thần “Một giọt máu cho đi – Một cuộc đời ở lại”, hoạt động đã thu hút đông đảo lực lượng tham gia, thể hiện nghĩa cử cao đẹp, tinh thần tương thân tương ái và trách nhiệm vì cộng đồng. Nhiều cán bộ, đoàn viên và người dân đã tích cực hưởng ứng, góp phần bổ sung nguồn máu phục vụ công tác cấp cứu và điều trị cho bệnh nhân tại các cơ sở y tế.</w:t>
      </w:r>
    </w:p>
    <w:p w14:paraId="0496A11B" w14:textId="77777777" w:rsidR="003B452F" w:rsidRPr="003B452F" w:rsidRDefault="003B452F" w:rsidP="003B452F">
      <w:pPr>
        <w:pStyle w:val="isselectedend"/>
        <w:jc w:val="both"/>
        <w:rPr>
          <w:sz w:val="28"/>
          <w:szCs w:val="28"/>
        </w:rPr>
      </w:pPr>
      <w:r w:rsidRPr="003B452F">
        <w:rPr>
          <w:sz w:val="28"/>
          <w:szCs w:val="28"/>
        </w:rPr>
        <w:t>Thông qua hoạt động hiến máu tình nguyện, phong trào nhân đạo trên địa bàn xã tiếp tục được lan tỏa sâu rộng, góp phần nâng cao nhận thức của Nhân dân về ý nghĩa và tầm quan trọng của việc hiến máu cứu người.</w:t>
      </w:r>
    </w:p>
    <w:p w14:paraId="21AF3BB0" w14:textId="77777777" w:rsidR="003B452F" w:rsidRDefault="003B452F" w:rsidP="003B452F">
      <w:pPr>
        <w:pStyle w:val="NormalWeb"/>
        <w:jc w:val="both"/>
        <w:rPr>
          <w:sz w:val="28"/>
          <w:szCs w:val="28"/>
        </w:rPr>
      </w:pPr>
      <w:r w:rsidRPr="003B452F">
        <w:rPr>
          <w:sz w:val="28"/>
          <w:szCs w:val="28"/>
        </w:rPr>
        <w:t>Trong thời gian tới, UBND xã Đông Thái sẽ tiếp tục đẩy mạnh công tác tuyên truyền, vận động để ngày càng có nhiều tập thể, cá nhân tích cực tham gia các hoạt động nhân đạo, vì sức khỏe cộng đồng.</w:t>
      </w:r>
    </w:p>
    <w:p w14:paraId="12319E41" w14:textId="069566FA" w:rsidR="00CC15EB" w:rsidRPr="00CC15EB" w:rsidRDefault="00CC15EB" w:rsidP="00CC15EB">
      <w:pPr>
        <w:pStyle w:val="NormalWeb"/>
        <w:jc w:val="right"/>
        <w:rPr>
          <w:b/>
          <w:bCs/>
          <w:sz w:val="28"/>
          <w:szCs w:val="28"/>
        </w:rPr>
      </w:pPr>
      <w:r w:rsidRPr="00CC15EB">
        <w:rPr>
          <w:b/>
          <w:bCs/>
          <w:sz w:val="28"/>
          <w:szCs w:val="28"/>
        </w:rPr>
        <w:t>THANH TRIẾT</w:t>
      </w:r>
    </w:p>
    <w:p w14:paraId="48119301" w14:textId="77777777" w:rsidR="00BB6EB8" w:rsidRDefault="00BB6EB8"/>
    <w:sectPr w:rsidR="00BB6EB8" w:rsidSect="0041012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52F"/>
    <w:rsid w:val="00016FC8"/>
    <w:rsid w:val="00387D2C"/>
    <w:rsid w:val="003B452F"/>
    <w:rsid w:val="0041012F"/>
    <w:rsid w:val="004333B4"/>
    <w:rsid w:val="00BB6EB8"/>
    <w:rsid w:val="00CC15EB"/>
    <w:rsid w:val="00E8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CD2A4"/>
  <w15:chartTrackingRefBased/>
  <w15:docId w15:val="{47BC2411-37D5-46EE-BB58-79E35CD21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5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45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452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452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B452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B452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452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452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452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5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45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452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452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B452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B45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45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45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45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45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5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52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5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452F"/>
    <w:pPr>
      <w:spacing w:before="160"/>
      <w:jc w:val="center"/>
    </w:pPr>
    <w:rPr>
      <w:i/>
      <w:iCs/>
      <w:color w:val="404040" w:themeColor="text1" w:themeTint="BF"/>
    </w:rPr>
  </w:style>
  <w:style w:type="character" w:customStyle="1" w:styleId="QuoteChar">
    <w:name w:val="Quote Char"/>
    <w:basedOn w:val="DefaultParagraphFont"/>
    <w:link w:val="Quote"/>
    <w:uiPriority w:val="29"/>
    <w:rsid w:val="003B452F"/>
    <w:rPr>
      <w:i/>
      <w:iCs/>
      <w:color w:val="404040" w:themeColor="text1" w:themeTint="BF"/>
    </w:rPr>
  </w:style>
  <w:style w:type="paragraph" w:styleId="ListParagraph">
    <w:name w:val="List Paragraph"/>
    <w:basedOn w:val="Normal"/>
    <w:uiPriority w:val="34"/>
    <w:qFormat/>
    <w:rsid w:val="003B452F"/>
    <w:pPr>
      <w:ind w:left="720"/>
      <w:contextualSpacing/>
    </w:pPr>
  </w:style>
  <w:style w:type="character" w:styleId="IntenseEmphasis">
    <w:name w:val="Intense Emphasis"/>
    <w:basedOn w:val="DefaultParagraphFont"/>
    <w:uiPriority w:val="21"/>
    <w:qFormat/>
    <w:rsid w:val="003B452F"/>
    <w:rPr>
      <w:i/>
      <w:iCs/>
      <w:color w:val="2F5496" w:themeColor="accent1" w:themeShade="BF"/>
    </w:rPr>
  </w:style>
  <w:style w:type="paragraph" w:styleId="IntenseQuote">
    <w:name w:val="Intense Quote"/>
    <w:basedOn w:val="Normal"/>
    <w:next w:val="Normal"/>
    <w:link w:val="IntenseQuoteChar"/>
    <w:uiPriority w:val="30"/>
    <w:qFormat/>
    <w:rsid w:val="003B45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452F"/>
    <w:rPr>
      <w:i/>
      <w:iCs/>
      <w:color w:val="2F5496" w:themeColor="accent1" w:themeShade="BF"/>
    </w:rPr>
  </w:style>
  <w:style w:type="character" w:styleId="IntenseReference">
    <w:name w:val="Intense Reference"/>
    <w:basedOn w:val="DefaultParagraphFont"/>
    <w:uiPriority w:val="32"/>
    <w:qFormat/>
    <w:rsid w:val="003B452F"/>
    <w:rPr>
      <w:b/>
      <w:bCs/>
      <w:smallCaps/>
      <w:color w:val="2F5496" w:themeColor="accent1" w:themeShade="BF"/>
      <w:spacing w:val="5"/>
    </w:rPr>
  </w:style>
  <w:style w:type="paragraph" w:customStyle="1" w:styleId="isselectedend">
    <w:name w:val="isselectedend"/>
    <w:basedOn w:val="Normal"/>
    <w:rsid w:val="003B452F"/>
    <w:pPr>
      <w:spacing w:before="100" w:beforeAutospacing="1" w:after="100" w:afterAutospacing="1" w:line="240" w:lineRule="auto"/>
    </w:pPr>
    <w:rPr>
      <w:rFonts w:eastAsia="Times New Roman" w:cs="Times New Roman"/>
      <w:kern w:val="0"/>
      <w:szCs w:val="24"/>
      <w14:ligatures w14:val="none"/>
    </w:rPr>
  </w:style>
  <w:style w:type="paragraph" w:styleId="NormalWeb">
    <w:name w:val="Normal (Web)"/>
    <w:basedOn w:val="Normal"/>
    <w:uiPriority w:val="99"/>
    <w:semiHidden/>
    <w:unhideWhenUsed/>
    <w:rsid w:val="003B452F"/>
    <w:pPr>
      <w:spacing w:before="100" w:beforeAutospacing="1" w:after="100" w:afterAutospacing="1" w:line="240" w:lineRule="auto"/>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2026-05-12T01:48:00Z</dcterms:created>
  <dcterms:modified xsi:type="dcterms:W3CDTF">2026-05-12T01:50:00Z</dcterms:modified>
</cp:coreProperties>
</file>