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768F1" w14:textId="77777777" w:rsidR="002123F2" w:rsidRPr="002123F2" w:rsidRDefault="002123F2" w:rsidP="002123F2">
      <w:pPr>
        <w:pStyle w:val="NormalWeb"/>
        <w:rPr>
          <w:sz w:val="28"/>
          <w:szCs w:val="28"/>
        </w:rPr>
      </w:pPr>
      <w:r w:rsidRPr="002123F2">
        <w:rPr>
          <w:rStyle w:val="Strong"/>
          <w:sz w:val="28"/>
          <w:szCs w:val="28"/>
        </w:rPr>
        <w:t>Đảng ủy xã Đông Thái khai giảng lớp bồi dưỡng nghiệp vụ công tác kiểm tra, giám sát và kỷ luật Đảng năm 2026</w:t>
      </w:r>
    </w:p>
    <w:p w14:paraId="5DA1BD11" w14:textId="77777777" w:rsidR="002123F2" w:rsidRPr="002123F2" w:rsidRDefault="002123F2" w:rsidP="002123F2">
      <w:pPr>
        <w:pStyle w:val="NormalWeb"/>
        <w:rPr>
          <w:sz w:val="28"/>
          <w:szCs w:val="28"/>
        </w:rPr>
      </w:pPr>
      <w:r w:rsidRPr="002123F2">
        <w:rPr>
          <w:sz w:val="28"/>
          <w:szCs w:val="28"/>
        </w:rPr>
        <w:t>Sáng ngày 20/5/2026, Đảng ủy xã Đông Thái tổ chức lễ khai giảng lớp bồi dưỡng nghiệp vụ công tác kiểm tra, giám sát và kỷ luật Đảng năm 2026 cho đội ngũ cán bộ, đảng viên phụ trách công tác kiểm tra, giám sát tại các chi bộ trực thuộc trên địa bàn xã.</w:t>
      </w:r>
    </w:p>
    <w:p w14:paraId="20DF1503" w14:textId="77777777" w:rsidR="002123F2" w:rsidRPr="002123F2" w:rsidRDefault="002123F2" w:rsidP="002123F2">
      <w:pPr>
        <w:pStyle w:val="NormalWeb"/>
        <w:rPr>
          <w:sz w:val="28"/>
          <w:szCs w:val="28"/>
        </w:rPr>
      </w:pPr>
      <w:r w:rsidRPr="002123F2">
        <w:rPr>
          <w:sz w:val="28"/>
          <w:szCs w:val="28"/>
        </w:rPr>
        <w:t>Đến tham dự lễ khai giảng có đồng chí Phan Ka Luốt, Phó Bí thư Thường trực Đảng ủy - Chủ tịch Hội đồng nhân dân xã; đồng chí Lương Hồng Thủy, Ủy viên Ban Thường vụ Đảng ủy - Chủ nhiệm Ủy ban Kiểm tra Đảng ủy xã Đông Thái; đồng chí Trần Thị Tú Em, Phó Giám đốc Trung tâm Chính trị xã An Biên cùng 45 học viên tham gia lớp bồi dưỡng.</w:t>
      </w:r>
    </w:p>
    <w:p w14:paraId="2935D3C8" w14:textId="77777777" w:rsidR="002123F2" w:rsidRPr="002123F2" w:rsidRDefault="002123F2" w:rsidP="002123F2">
      <w:pPr>
        <w:pStyle w:val="NormalWeb"/>
        <w:rPr>
          <w:sz w:val="28"/>
          <w:szCs w:val="28"/>
        </w:rPr>
      </w:pPr>
      <w:r w:rsidRPr="002123F2">
        <w:rPr>
          <w:sz w:val="28"/>
          <w:szCs w:val="28"/>
        </w:rPr>
        <w:t>Phát biểu tại buổi lễ, lãnh đạo Đảng ủy xã Đông Thái nhấn mạnh vai trò, ý nghĩa quan trọng của công tác kiểm tra, giám sát và thi hành kỷ luật Đảng trong công tác xây dựng Đảng hiện nay. Đồng thời đề nghị các học viên nêu cao tinh thần trách nhiệm, chấp hành nghiêm nội quy lớp học, tích cực nghiên cứu, trao đổi kinh nghiệm nhằm nâng cao trình độ chuyên môn, nghiệp vụ phục vụ hiệu quả nhiệm vụ được giao.</w:t>
      </w:r>
    </w:p>
    <w:p w14:paraId="110A6245" w14:textId="77777777" w:rsidR="002123F2" w:rsidRPr="002123F2" w:rsidRDefault="002123F2" w:rsidP="002123F2">
      <w:pPr>
        <w:pStyle w:val="NormalWeb"/>
        <w:rPr>
          <w:sz w:val="28"/>
          <w:szCs w:val="28"/>
        </w:rPr>
      </w:pPr>
      <w:r w:rsidRPr="002123F2">
        <w:rPr>
          <w:sz w:val="28"/>
          <w:szCs w:val="28"/>
        </w:rPr>
        <w:t>Theo chương trình, lớp bồi dưỡng diễn ra trong thời gian 02 ngày. Trong quá trình học tập, các học viên sẽ được triển khai nhiều chuyên đề liên quan đến nghiệp vụ công tác kiểm tra, giám sát; quy trình xem xét, xử lý kỷ luật Đảng; kỹ năng thực hiện nhiệm vụ kiểm tra, giám sát tại cơ sở; phương pháp nắm tình hình tổ chức đảng và đảng viên.</w:t>
      </w:r>
    </w:p>
    <w:p w14:paraId="5668B6E6" w14:textId="77777777" w:rsidR="002123F2" w:rsidRDefault="002123F2" w:rsidP="002123F2">
      <w:pPr>
        <w:pStyle w:val="NormalWeb"/>
        <w:rPr>
          <w:sz w:val="28"/>
          <w:szCs w:val="28"/>
        </w:rPr>
      </w:pPr>
      <w:r w:rsidRPr="002123F2">
        <w:rPr>
          <w:sz w:val="28"/>
          <w:szCs w:val="28"/>
        </w:rPr>
        <w:t>Thông qua lớp bồi dưỡng nhằm tiếp tục nâng cao chất lượng đội ngũ cán bộ làm công tác kiểm tra, giám sát, góp phần xây dựng tổ chức cơ sở đảng trong sạch, vững mạnh, đáp ứng yêu cầu nhiệm vụ trong tình hình mới.</w:t>
      </w:r>
    </w:p>
    <w:p w14:paraId="307FA782" w14:textId="047B492B" w:rsidR="002123F2" w:rsidRPr="002123F2" w:rsidRDefault="002123F2" w:rsidP="002123F2">
      <w:pPr>
        <w:pStyle w:val="NormalWeb"/>
        <w:jc w:val="right"/>
        <w:rPr>
          <w:b/>
          <w:bCs/>
          <w:sz w:val="28"/>
          <w:szCs w:val="28"/>
        </w:rPr>
      </w:pPr>
      <w:r w:rsidRPr="002123F2">
        <w:rPr>
          <w:b/>
          <w:bCs/>
          <w:sz w:val="28"/>
          <w:szCs w:val="28"/>
        </w:rPr>
        <w:t>CẨM TÚ</w:t>
      </w:r>
    </w:p>
    <w:p w14:paraId="6D5E5DB0" w14:textId="77777777" w:rsidR="00BB6EB8" w:rsidRDefault="00BB6EB8"/>
    <w:sectPr w:rsidR="00BB6EB8" w:rsidSect="0041012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3F2"/>
    <w:rsid w:val="002123F2"/>
    <w:rsid w:val="00387D2C"/>
    <w:rsid w:val="0041012F"/>
    <w:rsid w:val="004333B4"/>
    <w:rsid w:val="00BB6EB8"/>
    <w:rsid w:val="00DB77A8"/>
    <w:rsid w:val="00E83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70FEA"/>
  <w15:chartTrackingRefBased/>
  <w15:docId w15:val="{CC371561-B4E4-4979-AF30-7D52A9B0B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23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23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23F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23F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123F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123F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123F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23F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23F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3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23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23F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23F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123F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123F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123F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123F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123F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123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3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3F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3F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123F2"/>
    <w:pPr>
      <w:spacing w:before="160"/>
      <w:jc w:val="center"/>
    </w:pPr>
    <w:rPr>
      <w:i/>
      <w:iCs/>
      <w:color w:val="404040" w:themeColor="text1" w:themeTint="BF"/>
    </w:rPr>
  </w:style>
  <w:style w:type="character" w:customStyle="1" w:styleId="QuoteChar">
    <w:name w:val="Quote Char"/>
    <w:basedOn w:val="DefaultParagraphFont"/>
    <w:link w:val="Quote"/>
    <w:uiPriority w:val="29"/>
    <w:rsid w:val="002123F2"/>
    <w:rPr>
      <w:i/>
      <w:iCs/>
      <w:color w:val="404040" w:themeColor="text1" w:themeTint="BF"/>
    </w:rPr>
  </w:style>
  <w:style w:type="paragraph" w:styleId="ListParagraph">
    <w:name w:val="List Paragraph"/>
    <w:basedOn w:val="Normal"/>
    <w:uiPriority w:val="34"/>
    <w:qFormat/>
    <w:rsid w:val="002123F2"/>
    <w:pPr>
      <w:ind w:left="720"/>
      <w:contextualSpacing/>
    </w:pPr>
  </w:style>
  <w:style w:type="character" w:styleId="IntenseEmphasis">
    <w:name w:val="Intense Emphasis"/>
    <w:basedOn w:val="DefaultParagraphFont"/>
    <w:uiPriority w:val="21"/>
    <w:qFormat/>
    <w:rsid w:val="002123F2"/>
    <w:rPr>
      <w:i/>
      <w:iCs/>
      <w:color w:val="2F5496" w:themeColor="accent1" w:themeShade="BF"/>
    </w:rPr>
  </w:style>
  <w:style w:type="paragraph" w:styleId="IntenseQuote">
    <w:name w:val="Intense Quote"/>
    <w:basedOn w:val="Normal"/>
    <w:next w:val="Normal"/>
    <w:link w:val="IntenseQuoteChar"/>
    <w:uiPriority w:val="30"/>
    <w:qFormat/>
    <w:rsid w:val="002123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23F2"/>
    <w:rPr>
      <w:i/>
      <w:iCs/>
      <w:color w:val="2F5496" w:themeColor="accent1" w:themeShade="BF"/>
    </w:rPr>
  </w:style>
  <w:style w:type="character" w:styleId="IntenseReference">
    <w:name w:val="Intense Reference"/>
    <w:basedOn w:val="DefaultParagraphFont"/>
    <w:uiPriority w:val="32"/>
    <w:qFormat/>
    <w:rsid w:val="002123F2"/>
    <w:rPr>
      <w:b/>
      <w:bCs/>
      <w:smallCaps/>
      <w:color w:val="2F5496" w:themeColor="accent1" w:themeShade="BF"/>
      <w:spacing w:val="5"/>
    </w:rPr>
  </w:style>
  <w:style w:type="paragraph" w:styleId="NormalWeb">
    <w:name w:val="Normal (Web)"/>
    <w:basedOn w:val="Normal"/>
    <w:uiPriority w:val="99"/>
    <w:semiHidden/>
    <w:unhideWhenUsed/>
    <w:rsid w:val="002123F2"/>
    <w:pPr>
      <w:spacing w:before="100" w:beforeAutospacing="1" w:after="100" w:afterAutospacing="1" w:line="240" w:lineRule="auto"/>
    </w:pPr>
    <w:rPr>
      <w:rFonts w:eastAsia="Times New Roman" w:cs="Times New Roman"/>
      <w:kern w:val="0"/>
      <w:szCs w:val="24"/>
      <w14:ligatures w14:val="none"/>
    </w:rPr>
  </w:style>
  <w:style w:type="character" w:styleId="Strong">
    <w:name w:val="Strong"/>
    <w:basedOn w:val="DefaultParagraphFont"/>
    <w:uiPriority w:val="22"/>
    <w:qFormat/>
    <w:rsid w:val="002123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2026-05-20T03:14:00Z</dcterms:created>
  <dcterms:modified xsi:type="dcterms:W3CDTF">2026-05-20T03:15:00Z</dcterms:modified>
</cp:coreProperties>
</file>