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A005" w14:textId="77777777" w:rsidR="0098098D" w:rsidRDefault="0098098D" w:rsidP="0098098D">
      <w:pPr>
        <w:pStyle w:val="NormalWeb"/>
      </w:pPr>
      <w:r>
        <w:rPr>
          <w:rStyle w:val="Strong"/>
        </w:rPr>
        <w:t>ĐÔNG THÁI TỔ CHỨC HỘI NGHỊ SƠ KẾT CÔNG TÁC QUÝ I VÀ TRIỂN KHAI NHIỆM VỤ QUÝ II NĂM 2026</w:t>
      </w:r>
    </w:p>
    <w:p w14:paraId="7B54B322" w14:textId="77777777" w:rsidR="0098098D" w:rsidRDefault="0098098D" w:rsidP="0098098D">
      <w:pPr>
        <w:pStyle w:val="NormalWeb"/>
      </w:pPr>
      <w:r>
        <w:t>Sáng ngày 23/4/2026, tại Hội trường Ủy ban nhân dân xã Đông Thái, UBND xã đã tổ chức Hội nghị sơ kết công tác Quý I và triển khai nhiệm vụ Quý II năm 2026. Hội nghị do đồng chí Trần Thanh Điền – Chủ tịch UBND xã chủ trì, với sự tham dự của lãnh đạo Đảng ủy, HĐND, UBND xã, đại diện các ban, ngành, đoàn thể và các ấp trên địa bàn.</w:t>
      </w:r>
    </w:p>
    <w:p w14:paraId="7B691EF3" w14:textId="77777777" w:rsidR="0098098D" w:rsidRDefault="0098098D" w:rsidP="0098098D">
      <w:pPr>
        <w:pStyle w:val="NormalWeb"/>
      </w:pPr>
      <w:r>
        <w:t xml:space="preserve">Tại hội nghị, đại diện Văn phòng HĐND và UBND xã đã thông qua dự thảo báo cáo tình hình phát triển kinh tế – xã hội Quý I và chương trình công tác Quý II năm 2026. Báo cáo nêu rõ: trong Quý I, UBND xã đã tập trung chỉ đạo quyết liệt các nhiệm vụ trọng tâm, đạt được nhiều kết quả tích cực trên các lĩnh vực. Sản xuất nông nghiệp được duy trì ổn định; công tác thu ngân sách, quản lý đất đai, xây dựng cơ bản được quan tâm thực hiện; lĩnh vực văn hóa – xã hội có nhiều chuyển biến; </w:t>
      </w:r>
      <w:proofErr w:type="gramStart"/>
      <w:r>
        <w:t>an</w:t>
      </w:r>
      <w:proofErr w:type="gramEnd"/>
      <w:r>
        <w:t xml:space="preserve"> sinh xã hội được đảm bảo; quốc phòng – </w:t>
      </w:r>
      <w:proofErr w:type="gramStart"/>
      <w:r>
        <w:t>an</w:t>
      </w:r>
      <w:proofErr w:type="gramEnd"/>
      <w:r>
        <w:t xml:space="preserve"> ninh giữ vững ổn định.</w:t>
      </w:r>
    </w:p>
    <w:p w14:paraId="0AD55D5F" w14:textId="77777777" w:rsidR="0098098D" w:rsidRDefault="0098098D" w:rsidP="0098098D">
      <w:pPr>
        <w:pStyle w:val="NormalWeb"/>
      </w:pPr>
      <w:r>
        <w:t>Bên cạnh đó, công tác cải cách hành chính, chuyển đổi số tiếp tục được đẩy mạnh, góp phần nâng cao hiệu lực, hiệu quả quản lý nhà nước và phục vụ người dân, doanh nghiệp ngày càng tốt hơn. Hội nghị cũng được cung cấp thêm các tài liệu liên quan như báo cáo tình hình tháng 4, chương trình công tác tháng 5 và kết quả thực hiện nhiệm vụ chuyển đổi số Quý I để đại biểu nghiên cứu, thảo luận.</w:t>
      </w:r>
    </w:p>
    <w:p w14:paraId="366BBA30" w14:textId="77777777" w:rsidR="0098098D" w:rsidRDefault="0098098D" w:rsidP="0098098D">
      <w:pPr>
        <w:pStyle w:val="NormalWeb"/>
      </w:pPr>
      <w:r>
        <w:t>Phần thảo luận diễn ra sôi nổi với nhiều ý kiến đóng góp thiết thực, tập trung vào các vấn đề như phát triển kinh tế địa phương, nâng cao hiệu quả giải quyết thủ tục hành chính, công tác quản lý tài nguyên – môi trường, xây dựng nông thôn mới và đảm bảo an ninh trật tự. Các ý kiến, kiến nghị của đại biểu đã được lãnh đạo UBND xã và các ngành liên quan giải trình, làm rõ ngay tại hội nghị.</w:t>
      </w:r>
    </w:p>
    <w:p w14:paraId="5DD29183" w14:textId="77777777" w:rsidR="0098098D" w:rsidRDefault="0098098D" w:rsidP="0098098D">
      <w:pPr>
        <w:pStyle w:val="NormalWeb"/>
      </w:pPr>
      <w:r>
        <w:t>Phát biểu kết luận, đồng chí Trần Thanh Điền – Chủ tịch UBND xã ghi nhận và đánh giá cao tinh thần trách nhiệm của các ngành, các ấp trong việc thực hiện nhiệm vụ Quý I. Đồng thời, nhấn mạnh trong Quý II năm 2026, UBND xã sẽ tiếp tục tập trung chỉ đạo thực hiện đồng bộ các giải pháp phát triển kinh tế – xã hội; đẩy mạnh cải cách hành chính, chuyển đổi số; nâng cao chất lượng phục vụ nhân dân; tăng cường quản lý nhà nước trên các lĩnh vực; đảm bảo quốc phòng – an ninh, giữ vững ổn định tình hình địa phương.</w:t>
      </w:r>
    </w:p>
    <w:p w14:paraId="722532C4" w14:textId="77777777" w:rsidR="0098098D" w:rsidRDefault="0098098D" w:rsidP="0098098D">
      <w:pPr>
        <w:pStyle w:val="NormalWeb"/>
      </w:pPr>
      <w:r>
        <w:t>Hội nghị là dịp quan trọng để đánh giá toàn diện kết quả đạt được, nhìn nhận những hạn chế, khó khăn, qua đó đề ra các nhiệm vụ, giải pháp phù hợp nhằm thực hiện thắng lợi các mục tiêu phát triển kinh tế – xã hội năm 2026 của xã Đông Thái.</w:t>
      </w:r>
    </w:p>
    <w:p w14:paraId="25F0A66A" w14:textId="448E8FEA" w:rsidR="0084107A" w:rsidRPr="0084107A" w:rsidRDefault="0084107A" w:rsidP="0084107A">
      <w:pPr>
        <w:pStyle w:val="NormalWeb"/>
        <w:jc w:val="right"/>
        <w:rPr>
          <w:b/>
          <w:bCs/>
        </w:rPr>
      </w:pPr>
      <w:r w:rsidRPr="0084107A">
        <w:rPr>
          <w:b/>
          <w:bCs/>
        </w:rPr>
        <w:t>THANH TRIẾT</w:t>
      </w:r>
    </w:p>
    <w:p w14:paraId="26BD454B"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8D"/>
    <w:rsid w:val="00387D2C"/>
    <w:rsid w:val="0041012F"/>
    <w:rsid w:val="004333B4"/>
    <w:rsid w:val="00603C08"/>
    <w:rsid w:val="0084107A"/>
    <w:rsid w:val="0098098D"/>
    <w:rsid w:val="00BB6EB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0DEE"/>
  <w15:chartTrackingRefBased/>
  <w15:docId w15:val="{9488E60E-7F03-4F00-8511-19045A68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9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9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09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09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09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09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09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9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9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09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09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09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09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09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098D"/>
    <w:pPr>
      <w:spacing w:before="160"/>
      <w:jc w:val="center"/>
    </w:pPr>
    <w:rPr>
      <w:i/>
      <w:iCs/>
      <w:color w:val="404040" w:themeColor="text1" w:themeTint="BF"/>
    </w:rPr>
  </w:style>
  <w:style w:type="character" w:customStyle="1" w:styleId="QuoteChar">
    <w:name w:val="Quote Char"/>
    <w:basedOn w:val="DefaultParagraphFont"/>
    <w:link w:val="Quote"/>
    <w:uiPriority w:val="29"/>
    <w:rsid w:val="0098098D"/>
    <w:rPr>
      <w:i/>
      <w:iCs/>
      <w:color w:val="404040" w:themeColor="text1" w:themeTint="BF"/>
    </w:rPr>
  </w:style>
  <w:style w:type="paragraph" w:styleId="ListParagraph">
    <w:name w:val="List Paragraph"/>
    <w:basedOn w:val="Normal"/>
    <w:uiPriority w:val="34"/>
    <w:qFormat/>
    <w:rsid w:val="0098098D"/>
    <w:pPr>
      <w:ind w:left="720"/>
      <w:contextualSpacing/>
    </w:pPr>
  </w:style>
  <w:style w:type="character" w:styleId="IntenseEmphasis">
    <w:name w:val="Intense Emphasis"/>
    <w:basedOn w:val="DefaultParagraphFont"/>
    <w:uiPriority w:val="21"/>
    <w:qFormat/>
    <w:rsid w:val="0098098D"/>
    <w:rPr>
      <w:i/>
      <w:iCs/>
      <w:color w:val="2F5496" w:themeColor="accent1" w:themeShade="BF"/>
    </w:rPr>
  </w:style>
  <w:style w:type="paragraph" w:styleId="IntenseQuote">
    <w:name w:val="Intense Quote"/>
    <w:basedOn w:val="Normal"/>
    <w:next w:val="Normal"/>
    <w:link w:val="IntenseQuoteChar"/>
    <w:uiPriority w:val="30"/>
    <w:qFormat/>
    <w:rsid w:val="00980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98D"/>
    <w:rPr>
      <w:i/>
      <w:iCs/>
      <w:color w:val="2F5496" w:themeColor="accent1" w:themeShade="BF"/>
    </w:rPr>
  </w:style>
  <w:style w:type="character" w:styleId="IntenseReference">
    <w:name w:val="Intense Reference"/>
    <w:basedOn w:val="DefaultParagraphFont"/>
    <w:uiPriority w:val="32"/>
    <w:qFormat/>
    <w:rsid w:val="0098098D"/>
    <w:rPr>
      <w:b/>
      <w:bCs/>
      <w:smallCaps/>
      <w:color w:val="2F5496" w:themeColor="accent1" w:themeShade="BF"/>
      <w:spacing w:val="5"/>
    </w:rPr>
  </w:style>
  <w:style w:type="paragraph" w:styleId="NormalWeb">
    <w:name w:val="Normal (Web)"/>
    <w:basedOn w:val="Normal"/>
    <w:uiPriority w:val="99"/>
    <w:semiHidden/>
    <w:unhideWhenUsed/>
    <w:rsid w:val="0098098D"/>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980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2026-04-23T08:37:00Z</dcterms:created>
  <dcterms:modified xsi:type="dcterms:W3CDTF">2026-04-23T08:39:00Z</dcterms:modified>
</cp:coreProperties>
</file>