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159F" w14:textId="77777777" w:rsidR="006810C6" w:rsidRPr="006810C6" w:rsidRDefault="006810C6" w:rsidP="006810C6">
      <w:pPr>
        <w:pStyle w:val="NormalWeb"/>
        <w:jc w:val="center"/>
        <w:rPr>
          <w:sz w:val="28"/>
          <w:szCs w:val="28"/>
        </w:rPr>
      </w:pPr>
      <w:r w:rsidRPr="006810C6">
        <w:rPr>
          <w:rStyle w:val="Strong"/>
          <w:rFonts w:eastAsiaTheme="majorEastAsia"/>
          <w:sz w:val="28"/>
          <w:szCs w:val="28"/>
        </w:rPr>
        <w:t>ĐOÀN CÔNG TÁC TỈNH AN GIANG THĂM, CHÚC TẾT CHÔL CHNĂM THMÂY TẠI XÃ ĐÔNG THÁI</w:t>
      </w:r>
    </w:p>
    <w:p w14:paraId="3379587E" w14:textId="77777777" w:rsidR="006810C6" w:rsidRPr="006810C6" w:rsidRDefault="006810C6" w:rsidP="006810C6">
      <w:pPr>
        <w:pStyle w:val="NormalWeb"/>
        <w:ind w:firstLine="720"/>
        <w:jc w:val="both"/>
        <w:rPr>
          <w:sz w:val="28"/>
          <w:szCs w:val="28"/>
        </w:rPr>
      </w:pPr>
      <w:r w:rsidRPr="006810C6">
        <w:rPr>
          <w:sz w:val="28"/>
          <w:szCs w:val="28"/>
        </w:rPr>
        <w:t xml:space="preserve">Nhân dịp Tết cổ truyền Chôl Chnăm Thmây năm 2026 của đồng bào dân tộc Khmer, ngày 06/4/2026, Đoàn công tác của tỉnh An Giang do đồng chí Danh Phúc, Tỉnh ủy viên, Giám đốc Sở Dân tộc và Tôn giáo làm Trưởng đoàn đã đến thăm, chúc Tết các chùa, chức sắc tôn giáo và gia đình chính sách trên địa bàn xã Đông Thái. </w:t>
      </w:r>
    </w:p>
    <w:p w14:paraId="5144AA8C" w14:textId="77777777" w:rsidR="006810C6" w:rsidRPr="006810C6" w:rsidRDefault="006810C6" w:rsidP="006810C6">
      <w:pPr>
        <w:pStyle w:val="NormalWeb"/>
        <w:ind w:firstLine="720"/>
        <w:jc w:val="both"/>
        <w:rPr>
          <w:sz w:val="28"/>
          <w:szCs w:val="28"/>
        </w:rPr>
      </w:pPr>
      <w:r w:rsidRPr="006810C6">
        <w:rPr>
          <w:sz w:val="28"/>
          <w:szCs w:val="28"/>
        </w:rPr>
        <w:t xml:space="preserve">Tham gia cùng đoàn có đại diện lãnh đạo các phòng thuộc Sở Dân tộc và Tôn giáo. Về phía địa phương xã Đông Thái có các đồng chí lãnh đạo Đảng ủy, HĐND, UBND, Ủy ban MTTQ Việt Nam xã cùng các ban, ngành, đoàn thể tham gia đón tiếp đoàn. </w:t>
      </w:r>
    </w:p>
    <w:p w14:paraId="524F8F5B" w14:textId="77777777" w:rsidR="006810C6" w:rsidRPr="006810C6" w:rsidRDefault="006810C6" w:rsidP="006810C6">
      <w:pPr>
        <w:pStyle w:val="NormalWeb"/>
        <w:ind w:firstLine="720"/>
        <w:jc w:val="both"/>
        <w:rPr>
          <w:sz w:val="28"/>
          <w:szCs w:val="28"/>
        </w:rPr>
      </w:pPr>
      <w:r w:rsidRPr="006810C6">
        <w:rPr>
          <w:sz w:val="28"/>
          <w:szCs w:val="28"/>
        </w:rPr>
        <w:t xml:space="preserve">Tại buổi thăm, đoàn đã đến chùa Thứ Năm, thăm hỏi, chúc Tết các vị chức sắc Phật giáo Nam tông Khmer, đồng thời thăm Trường Phổ thông Dân tộc nội trú THCS Đông Thái và các gia đình chính sách là đồng bào Khmer trên địa bàn. Đây là hoạt động thường niên mang ý nghĩa thiết thực, thể hiện sự quan tâm sâu sắc của Đảng và Nhà nước đối với đời sống vật chất, tinh thần của đồng bào dân tộc Khmer. </w:t>
      </w:r>
    </w:p>
    <w:p w14:paraId="513B6F5F" w14:textId="77777777" w:rsidR="006810C6" w:rsidRPr="006810C6" w:rsidRDefault="006810C6" w:rsidP="006810C6">
      <w:pPr>
        <w:pStyle w:val="NormalWeb"/>
        <w:ind w:firstLine="720"/>
        <w:jc w:val="both"/>
        <w:rPr>
          <w:sz w:val="28"/>
          <w:szCs w:val="28"/>
        </w:rPr>
      </w:pPr>
      <w:r w:rsidRPr="006810C6">
        <w:rPr>
          <w:sz w:val="28"/>
          <w:szCs w:val="28"/>
        </w:rPr>
        <w:t xml:space="preserve">Phát biểu tại buổi gặp gỡ, đại diện đoàn công tác đã gửi lời chúc mừng năm mới đến các vị chức sắc, cùng toàn thể đồng bào dân tộc Khmer đón Tết Chôl Chnăm Thmây vui tươi, an lành, hạnh phúc; đồng thời ghi nhận những đóng góp tích cực của các chùa và bà con trong việc giữ gìn bản sắc văn hóa dân tộc, xây dựng khối đại đoàn kết toàn dân tộc tại địa phương. </w:t>
      </w:r>
    </w:p>
    <w:p w14:paraId="702C7D21" w14:textId="77777777" w:rsidR="006810C6" w:rsidRPr="006810C6" w:rsidRDefault="006810C6" w:rsidP="006810C6">
      <w:pPr>
        <w:pStyle w:val="NormalWeb"/>
        <w:ind w:firstLine="720"/>
        <w:jc w:val="both"/>
        <w:rPr>
          <w:sz w:val="28"/>
          <w:szCs w:val="28"/>
        </w:rPr>
      </w:pPr>
      <w:r w:rsidRPr="006810C6">
        <w:rPr>
          <w:sz w:val="28"/>
          <w:szCs w:val="28"/>
        </w:rPr>
        <w:t xml:space="preserve">Lãnh đạo địa phương xã Đông Thái cũng bày tỏ sự cảm ơn đối với sự quan tâm của lãnh đạo tỉnh và Đoàn công tác; đồng thời khẳng định sẽ tiếp tục phối hợp chăm lo tốt hơn đời sống cho đồng bào dân tộc Khmer, thực hiện hiệu quả các chính sách an sinh xã hội trên địa bàn. </w:t>
      </w:r>
    </w:p>
    <w:p w14:paraId="75C95139" w14:textId="77777777" w:rsidR="006810C6" w:rsidRPr="006810C6" w:rsidRDefault="006810C6" w:rsidP="006810C6">
      <w:pPr>
        <w:pStyle w:val="NormalWeb"/>
        <w:ind w:firstLine="720"/>
        <w:jc w:val="both"/>
        <w:rPr>
          <w:sz w:val="28"/>
          <w:szCs w:val="28"/>
        </w:rPr>
      </w:pPr>
      <w:r w:rsidRPr="006810C6">
        <w:rPr>
          <w:sz w:val="28"/>
          <w:szCs w:val="28"/>
        </w:rPr>
        <w:t xml:space="preserve">Nhân dịp này, Đoàn công tác đã trao nhiều phần quà ý nghĩa đến các vị chức sắc tôn giáo, các gia đình chính sách và đơn vị trường học, góp phần động viên tinh thần, tạo không khí vui tươi, phấn khởi cho bà con đón Tết cổ truyền. </w:t>
      </w:r>
    </w:p>
    <w:p w14:paraId="473DE9D3" w14:textId="77777777" w:rsidR="006810C6" w:rsidRPr="006810C6" w:rsidRDefault="006810C6" w:rsidP="006810C6">
      <w:pPr>
        <w:pStyle w:val="NormalWeb"/>
        <w:ind w:firstLine="720"/>
        <w:jc w:val="both"/>
        <w:rPr>
          <w:sz w:val="28"/>
          <w:szCs w:val="28"/>
        </w:rPr>
      </w:pPr>
      <w:r w:rsidRPr="006810C6">
        <w:rPr>
          <w:sz w:val="28"/>
          <w:szCs w:val="28"/>
        </w:rPr>
        <w:t>Hoạt động thăm, chúc Tết Chôl Chnăm Thmây không chỉ thể hiện sự quan tâm của cấp ủy, chính quyền các cấp mà còn góp phần tăng cường khối đại đoàn kết dân tộc, giữ gìn và phát huy bản sắc văn hóa truyền thống tốt đẹp của đồng bào Khmer trên địa bàn xã Đông Thái nói riêng và tỉnh An Giang nói chung.</w:t>
      </w:r>
    </w:p>
    <w:p w14:paraId="1123713B" w14:textId="77777777" w:rsidR="00BB6EB8" w:rsidRPr="006810C6" w:rsidRDefault="00BB6EB8" w:rsidP="006810C6">
      <w:pPr>
        <w:ind w:firstLine="720"/>
        <w:jc w:val="both"/>
        <w:rPr>
          <w:sz w:val="28"/>
          <w:szCs w:val="28"/>
        </w:rPr>
      </w:pPr>
    </w:p>
    <w:sectPr w:rsidR="00BB6EB8" w:rsidRPr="006810C6" w:rsidSect="0041012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C6"/>
    <w:rsid w:val="00184BD8"/>
    <w:rsid w:val="00387D2C"/>
    <w:rsid w:val="0041012F"/>
    <w:rsid w:val="004333B4"/>
    <w:rsid w:val="006810C6"/>
    <w:rsid w:val="00BB6EB8"/>
    <w:rsid w:val="00E8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EFC7"/>
  <w15:chartTrackingRefBased/>
  <w15:docId w15:val="{3065EA0E-BD35-4708-A115-CF861734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0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10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10C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10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10C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810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10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10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10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0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10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10C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10C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810C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810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10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10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10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1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0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0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10C6"/>
    <w:pPr>
      <w:spacing w:before="160"/>
      <w:jc w:val="center"/>
    </w:pPr>
    <w:rPr>
      <w:i/>
      <w:iCs/>
      <w:color w:val="404040" w:themeColor="text1" w:themeTint="BF"/>
    </w:rPr>
  </w:style>
  <w:style w:type="character" w:customStyle="1" w:styleId="QuoteChar">
    <w:name w:val="Quote Char"/>
    <w:basedOn w:val="DefaultParagraphFont"/>
    <w:link w:val="Quote"/>
    <w:uiPriority w:val="29"/>
    <w:rsid w:val="006810C6"/>
    <w:rPr>
      <w:i/>
      <w:iCs/>
      <w:color w:val="404040" w:themeColor="text1" w:themeTint="BF"/>
    </w:rPr>
  </w:style>
  <w:style w:type="paragraph" w:styleId="ListParagraph">
    <w:name w:val="List Paragraph"/>
    <w:basedOn w:val="Normal"/>
    <w:uiPriority w:val="34"/>
    <w:qFormat/>
    <w:rsid w:val="006810C6"/>
    <w:pPr>
      <w:ind w:left="720"/>
      <w:contextualSpacing/>
    </w:pPr>
  </w:style>
  <w:style w:type="character" w:styleId="IntenseEmphasis">
    <w:name w:val="Intense Emphasis"/>
    <w:basedOn w:val="DefaultParagraphFont"/>
    <w:uiPriority w:val="21"/>
    <w:qFormat/>
    <w:rsid w:val="006810C6"/>
    <w:rPr>
      <w:i/>
      <w:iCs/>
      <w:color w:val="2F5496" w:themeColor="accent1" w:themeShade="BF"/>
    </w:rPr>
  </w:style>
  <w:style w:type="paragraph" w:styleId="IntenseQuote">
    <w:name w:val="Intense Quote"/>
    <w:basedOn w:val="Normal"/>
    <w:next w:val="Normal"/>
    <w:link w:val="IntenseQuoteChar"/>
    <w:uiPriority w:val="30"/>
    <w:qFormat/>
    <w:rsid w:val="00681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10C6"/>
    <w:rPr>
      <w:i/>
      <w:iCs/>
      <w:color w:val="2F5496" w:themeColor="accent1" w:themeShade="BF"/>
    </w:rPr>
  </w:style>
  <w:style w:type="character" w:styleId="IntenseReference">
    <w:name w:val="Intense Reference"/>
    <w:basedOn w:val="DefaultParagraphFont"/>
    <w:uiPriority w:val="32"/>
    <w:qFormat/>
    <w:rsid w:val="006810C6"/>
    <w:rPr>
      <w:b/>
      <w:bCs/>
      <w:smallCaps/>
      <w:color w:val="2F5496" w:themeColor="accent1" w:themeShade="BF"/>
      <w:spacing w:val="5"/>
    </w:rPr>
  </w:style>
  <w:style w:type="paragraph" w:styleId="NormalWeb">
    <w:name w:val="Normal (Web)"/>
    <w:basedOn w:val="Normal"/>
    <w:uiPriority w:val="99"/>
    <w:semiHidden/>
    <w:unhideWhenUsed/>
    <w:rsid w:val="006810C6"/>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6810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2026-04-06T08:28:00Z</dcterms:created>
  <dcterms:modified xsi:type="dcterms:W3CDTF">2026-04-06T08:29:00Z</dcterms:modified>
</cp:coreProperties>
</file>